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852AB4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F34395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9C4367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36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</w:t>
      </w:r>
      <w:r w:rsidR="009C4367">
        <w:rPr>
          <w:rFonts w:ascii="Times New Roman" w:hAnsi="Times New Roman"/>
          <w:sz w:val="24"/>
          <w:szCs w:val="24"/>
        </w:rPr>
        <w:t>18 декабря</w:t>
      </w:r>
      <w:r w:rsidR="007F08DF">
        <w:rPr>
          <w:rFonts w:ascii="Times New Roman" w:hAnsi="Times New Roman"/>
          <w:sz w:val="24"/>
          <w:szCs w:val="24"/>
        </w:rPr>
        <w:t xml:space="preserve"> 2020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</w:t>
      </w:r>
      <w:r w:rsidR="009C4367">
        <w:rPr>
          <w:rFonts w:ascii="Times New Roman" w:hAnsi="Times New Roman"/>
          <w:sz w:val="24"/>
          <w:szCs w:val="24"/>
        </w:rPr>
        <w:t xml:space="preserve">            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9C4367">
        <w:rPr>
          <w:rFonts w:ascii="Times New Roman" w:hAnsi="Times New Roman"/>
          <w:sz w:val="24"/>
          <w:szCs w:val="24"/>
        </w:rPr>
        <w:t>87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7F08DF">
        <w:rPr>
          <w:b/>
          <w:snapToGrid w:val="0"/>
          <w:szCs w:val="28"/>
        </w:rPr>
        <w:t>на 2021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DF14DA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F3439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F34395">
        <w:t xml:space="preserve">1.Утвердить основные характеристики бюджета </w:t>
      </w:r>
      <w:r w:rsidR="00E64513" w:rsidRPr="00F34395">
        <w:t>Первомайского</w:t>
      </w:r>
      <w:r w:rsidRPr="00F34395">
        <w:t xml:space="preserve"> сельского поселе</w:t>
      </w:r>
      <w:r w:rsidR="007F08DF">
        <w:t>ния Белореченский района на 2021</w:t>
      </w:r>
      <w:r w:rsidRPr="00F34395">
        <w:t xml:space="preserve"> год:</w:t>
      </w:r>
    </w:p>
    <w:p w:rsidR="002F03C6" w:rsidRPr="00F3439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общий объем доходов в сумме </w:t>
      </w:r>
      <w:r w:rsidR="00DA5D7B">
        <w:t>20 9</w:t>
      </w:r>
      <w:r w:rsidR="00BA4102">
        <w:t>64 4</w:t>
      </w:r>
      <w:r w:rsidR="001A0D40">
        <w:t xml:space="preserve">00,00 </w:t>
      </w:r>
      <w:r w:rsidRPr="00F34395">
        <w:t>рублей;</w:t>
      </w:r>
    </w:p>
    <w:p w:rsidR="002F03C6" w:rsidRPr="00F34395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DA5D7B">
        <w:rPr>
          <w:rFonts w:ascii="Times New Roman" w:hAnsi="Times New Roman"/>
          <w:sz w:val="28"/>
          <w:szCs w:val="28"/>
        </w:rPr>
        <w:t>20 </w:t>
      </w:r>
      <w:r w:rsidR="00837066">
        <w:rPr>
          <w:rFonts w:ascii="Times New Roman" w:hAnsi="Times New Roman"/>
          <w:sz w:val="28"/>
          <w:szCs w:val="28"/>
        </w:rPr>
        <w:t>0</w:t>
      </w:r>
      <w:r w:rsidR="00BA4102">
        <w:rPr>
          <w:rFonts w:ascii="Times New Roman" w:hAnsi="Times New Roman"/>
          <w:sz w:val="28"/>
          <w:szCs w:val="28"/>
        </w:rPr>
        <w:t>7</w:t>
      </w:r>
      <w:r w:rsidR="00DC0920">
        <w:rPr>
          <w:rFonts w:ascii="Times New Roman" w:hAnsi="Times New Roman"/>
          <w:sz w:val="28"/>
          <w:szCs w:val="28"/>
        </w:rPr>
        <w:t>4</w:t>
      </w:r>
      <w:r w:rsidR="00BA4102">
        <w:rPr>
          <w:rFonts w:ascii="Times New Roman" w:hAnsi="Times New Roman"/>
          <w:sz w:val="28"/>
          <w:szCs w:val="28"/>
        </w:rPr>
        <w:t> 4</w:t>
      </w:r>
      <w:r w:rsidR="001A0D40">
        <w:rPr>
          <w:rFonts w:ascii="Times New Roman" w:hAnsi="Times New Roman"/>
          <w:sz w:val="28"/>
          <w:szCs w:val="28"/>
        </w:rPr>
        <w:t xml:space="preserve">00,00 </w:t>
      </w:r>
      <w:r w:rsidR="002F03C6" w:rsidRPr="00F34395">
        <w:rPr>
          <w:rFonts w:ascii="Times New Roman" w:hAnsi="Times New Roman"/>
          <w:sz w:val="28"/>
          <w:szCs w:val="28"/>
        </w:rPr>
        <w:t>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верхний предел муниципального внутреннего долга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</w:t>
      </w:r>
      <w:r w:rsidRPr="00B44A64">
        <w:t xml:space="preserve">на </w:t>
      </w:r>
      <w:r w:rsidR="00B44A64" w:rsidRPr="00B44A64">
        <w:t>1 января 2022</w:t>
      </w:r>
      <w:r w:rsidRPr="00B44A64">
        <w:t xml:space="preserve"> года в сумме 0,00</w:t>
      </w:r>
      <w:r w:rsidRPr="00F34395">
        <w:t xml:space="preserve"> рублей, в том числе верхний предел долга по муниципальным гарантиям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в сумме 0,00 рублей;</w:t>
      </w:r>
    </w:p>
    <w:p w:rsidR="002F03C6" w:rsidRPr="00F34395" w:rsidRDefault="00DC0920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>
        <w:t>профицит</w:t>
      </w:r>
      <w:r w:rsidR="002F03C6" w:rsidRPr="00F34395">
        <w:t xml:space="preserve"> бюджета </w:t>
      </w:r>
      <w:r w:rsidR="00995751" w:rsidRPr="00F34395">
        <w:t>Первомайского</w:t>
      </w:r>
      <w:r w:rsidR="002F03C6" w:rsidRPr="00F34395">
        <w:t xml:space="preserve"> сельского поселения Белореченского района в сумме </w:t>
      </w:r>
      <w:r>
        <w:t>890 00</w:t>
      </w:r>
      <w:r w:rsidR="002F03C6" w:rsidRPr="00F34395">
        <w:t>0,00 рублей.</w:t>
      </w:r>
    </w:p>
    <w:p w:rsidR="002F03C6" w:rsidRPr="00F34395" w:rsidRDefault="002F03C6" w:rsidP="002F03C6">
      <w:pPr>
        <w:pStyle w:val="aa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доходов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 закрепляемые </w:t>
      </w:r>
      <w:r w:rsidR="003E2F0D">
        <w:rPr>
          <w:rFonts w:ascii="Times New Roman" w:hAnsi="Times New Roman"/>
          <w:sz w:val="28"/>
          <w:szCs w:val="28"/>
        </w:rPr>
        <w:t xml:space="preserve">за ними виды (подвиды) доходов </w:t>
      </w:r>
      <w:r w:rsidRPr="00F34395">
        <w:rPr>
          <w:rFonts w:ascii="Times New Roman" w:hAnsi="Times New Roman"/>
          <w:sz w:val="28"/>
          <w:szCs w:val="28"/>
        </w:rPr>
        <w:t xml:space="preserve">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995751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>и перечень главных администраторов источников финанси</w:t>
      </w:r>
      <w:r w:rsidR="00DA5D7B">
        <w:rPr>
          <w:rFonts w:ascii="Times New Roman" w:hAnsi="Times New Roman"/>
          <w:sz w:val="28"/>
          <w:szCs w:val="28"/>
        </w:rPr>
        <w:t>рования дефицита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приложению №1 к настоящему решению.</w:t>
      </w:r>
    </w:p>
    <w:p w:rsidR="00422514" w:rsidRPr="00F34395" w:rsidRDefault="002F03C6" w:rsidP="00A14C50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3. Утвердить объем поступлений доходов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>
        <w:rPr>
          <w:rFonts w:ascii="Times New Roman" w:hAnsi="Times New Roman"/>
          <w:sz w:val="28"/>
          <w:szCs w:val="28"/>
        </w:rPr>
        <w:t xml:space="preserve">дов (подвидов) </w:t>
      </w:r>
      <w:r w:rsidR="00DA5D7B">
        <w:rPr>
          <w:rFonts w:ascii="Times New Roman" w:hAnsi="Times New Roman"/>
          <w:sz w:val="28"/>
          <w:szCs w:val="28"/>
        </w:rPr>
        <w:t>доходов на 2021</w:t>
      </w:r>
      <w:r w:rsidRPr="00F34395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Pr="00EE6551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приложению № 2</w:t>
        </w:r>
      </w:hyperlink>
      <w:r w:rsidR="00AC264B" w:rsidRPr="00EE6551">
        <w:rPr>
          <w:color w:val="000000" w:themeColor="text1"/>
        </w:rPr>
        <w:t xml:space="preserve"> </w:t>
      </w:r>
      <w:r w:rsidRPr="00EE655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F34395">
        <w:rPr>
          <w:rFonts w:ascii="Times New Roman" w:hAnsi="Times New Roman"/>
          <w:sz w:val="28"/>
          <w:szCs w:val="28"/>
        </w:rPr>
        <w:t xml:space="preserve">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4. Утвердить в составе доходов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</w:t>
      </w:r>
      <w:r w:rsidR="00DA5D7B">
        <w:rPr>
          <w:rFonts w:ascii="Times New Roman" w:hAnsi="Times New Roman"/>
          <w:sz w:val="28"/>
          <w:szCs w:val="28"/>
        </w:rPr>
        <w:t>ния Белореченского района в 2021</w:t>
      </w:r>
      <w:r w:rsidRPr="00F34395">
        <w:rPr>
          <w:rFonts w:ascii="Times New Roman" w:hAnsi="Times New Roman"/>
          <w:sz w:val="28"/>
          <w:szCs w:val="28"/>
        </w:rPr>
        <w:t xml:space="preserve"> году согласно приложению № 3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 xml:space="preserve">5. Установить, что добровольные взносы и пожертвования, поступившие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6. Утвердить распределение бюджетных ассигнований по разделам и подраздела</w:t>
      </w:r>
      <w:r w:rsidR="00DA5D7B">
        <w:rPr>
          <w:rFonts w:ascii="Times New Roman" w:hAnsi="Times New Roman"/>
          <w:sz w:val="28"/>
          <w:szCs w:val="28"/>
        </w:rPr>
        <w:t>м классификации расходов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приложению №4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>
        <w:rPr>
          <w:rFonts w:ascii="Times New Roman" w:hAnsi="Times New Roman"/>
          <w:sz w:val="28"/>
          <w:szCs w:val="28"/>
        </w:rPr>
        <w:t>фикации расходов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приложения №  5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A5D7B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год, согласно приложения № 6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BE653F">
        <w:rPr>
          <w:rFonts w:ascii="Times New Roman" w:hAnsi="Times New Roman"/>
          <w:sz w:val="28"/>
          <w:szCs w:val="28"/>
        </w:rPr>
        <w:t xml:space="preserve">на 2021 год и ведомственной структуры расходов краевого бюджета на 2022 и 2023 годы перечень главных распорядителей средств краевого бюджета, перечень разделов, подразделов, целевых статей (государственных программ Краснодарского края и непрограммных направлений деятельности), групп видов расходов краевого бюджета.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A5D7B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приложения № 6 к настоящему решению: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BA4102">
        <w:rPr>
          <w:rFonts w:ascii="Times New Roman" w:hAnsi="Times New Roman"/>
          <w:sz w:val="28"/>
          <w:szCs w:val="28"/>
        </w:rPr>
        <w:t>118 800,00</w:t>
      </w:r>
      <w:r w:rsidRPr="00790EAF">
        <w:rPr>
          <w:rFonts w:ascii="Times New Roman" w:hAnsi="Times New Roman"/>
          <w:sz w:val="28"/>
          <w:szCs w:val="28"/>
        </w:rPr>
        <w:t xml:space="preserve"> рублей;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151AB3">
        <w:rPr>
          <w:rFonts w:ascii="Times New Roman" w:hAnsi="Times New Roman"/>
          <w:sz w:val="28"/>
          <w:szCs w:val="28"/>
        </w:rPr>
        <w:t xml:space="preserve">2) </w:t>
      </w:r>
      <w:r w:rsidR="00151AB3" w:rsidRPr="00151AB3">
        <w:rPr>
          <w:rFonts w:ascii="Times New Roman" w:hAnsi="Times New Roman"/>
          <w:sz w:val="28"/>
          <w:szCs w:val="28"/>
        </w:rPr>
        <w:t>размер резервного</w:t>
      </w:r>
      <w:r w:rsidRPr="00151AB3">
        <w:rPr>
          <w:rFonts w:ascii="Times New Roman" w:hAnsi="Times New Roman"/>
          <w:sz w:val="28"/>
          <w:szCs w:val="28"/>
        </w:rPr>
        <w:t xml:space="preserve"> фонд</w:t>
      </w:r>
      <w:r w:rsidR="00151AB3" w:rsidRPr="00151AB3">
        <w:rPr>
          <w:rFonts w:ascii="Times New Roman" w:hAnsi="Times New Roman"/>
          <w:sz w:val="28"/>
          <w:szCs w:val="28"/>
        </w:rPr>
        <w:t>а</w:t>
      </w:r>
      <w:r w:rsidRPr="00151AB3">
        <w:rPr>
          <w:rFonts w:ascii="Times New Roman" w:hAnsi="Times New Roman"/>
          <w:sz w:val="28"/>
          <w:szCs w:val="28"/>
        </w:rPr>
        <w:t xml:space="preserve"> администрации </w:t>
      </w:r>
      <w:r w:rsidR="00A502BB" w:rsidRPr="00151AB3">
        <w:rPr>
          <w:rFonts w:ascii="Times New Roman" w:hAnsi="Times New Roman"/>
          <w:sz w:val="28"/>
          <w:szCs w:val="28"/>
        </w:rPr>
        <w:t>Первомайского</w:t>
      </w:r>
      <w:r w:rsidRPr="00151AB3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151AB3">
        <w:rPr>
          <w:rFonts w:ascii="Times New Roman" w:hAnsi="Times New Roman"/>
          <w:sz w:val="28"/>
          <w:szCs w:val="28"/>
        </w:rPr>
        <w:t>3</w:t>
      </w:r>
      <w:r w:rsidRPr="00151AB3">
        <w:rPr>
          <w:rFonts w:ascii="Times New Roman" w:hAnsi="Times New Roman"/>
          <w:sz w:val="28"/>
          <w:szCs w:val="28"/>
        </w:rPr>
        <w:t>0 000,00 рублей.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11. Утвердить источники внутреннего финансирования дефицита бюджета </w:t>
      </w:r>
      <w:r w:rsidR="00B74566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перечень  статей  источников   финансиро</w:t>
      </w:r>
      <w:r w:rsidR="00DA5D7B">
        <w:rPr>
          <w:rFonts w:ascii="Times New Roman" w:hAnsi="Times New Roman"/>
          <w:sz w:val="28"/>
          <w:szCs w:val="28"/>
        </w:rPr>
        <w:t>вания  дефицита 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 согласно приложению № 7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софинансирование капитальных вложений в которые осуществляется за счет межбюджетных субсидий из крае</w:t>
      </w:r>
      <w:r w:rsidR="00DA5D7B">
        <w:rPr>
          <w:rFonts w:ascii="Times New Roman" w:hAnsi="Times New Roman"/>
          <w:sz w:val="28"/>
          <w:szCs w:val="28"/>
        </w:rPr>
        <w:t>вого бюджета, по объектам в 2021</w:t>
      </w:r>
      <w:r w:rsidRPr="00F34395">
        <w:rPr>
          <w:rFonts w:ascii="Times New Roman" w:hAnsi="Times New Roman"/>
          <w:sz w:val="28"/>
          <w:szCs w:val="28"/>
        </w:rPr>
        <w:t xml:space="preserve"> году согласн</w:t>
      </w:r>
      <w:r w:rsidRPr="008E60D0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hyperlink r:id="rId10" w:history="1">
        <w:r w:rsidRPr="008E60D0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F34395">
        <w:rPr>
          <w:rFonts w:ascii="Times New Roman" w:hAnsi="Times New Roman"/>
          <w:sz w:val="28"/>
          <w:szCs w:val="28"/>
        </w:rPr>
        <w:t>№ 8 к настоящему решению.</w:t>
      </w:r>
    </w:p>
    <w:p w:rsidR="002F03C6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>13. Принять к сведению, что не использованн</w:t>
      </w:r>
      <w:r w:rsidR="00DA5D7B">
        <w:rPr>
          <w:rFonts w:ascii="Times New Roman" w:hAnsi="Times New Roman"/>
          <w:sz w:val="28"/>
          <w:szCs w:val="28"/>
        </w:rPr>
        <w:t>ые по состоянию на 1 января 2021</w:t>
      </w:r>
      <w:r w:rsidRPr="00F34395">
        <w:rPr>
          <w:rFonts w:ascii="Times New Roman" w:hAnsi="Times New Roman"/>
          <w:sz w:val="28"/>
          <w:szCs w:val="28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течении 15 рабочих дней текущего финансового года.</w:t>
      </w:r>
    </w:p>
    <w:p w:rsidR="00872DFE" w:rsidRPr="00F34395" w:rsidRDefault="00872DFE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>
        <w:rPr>
          <w:rFonts w:ascii="Times New Roman" w:hAnsi="Times New Roman"/>
          <w:sz w:val="28"/>
          <w:szCs w:val="28"/>
        </w:rPr>
        <w:t xml:space="preserve">, в бюджет Первомайского сельского поселения Белореченского района на 2021 год – 0,0097. </w:t>
      </w:r>
    </w:p>
    <w:p w:rsidR="00DC1D72" w:rsidRPr="00FF2F1C" w:rsidRDefault="002549F7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FF2F1C">
        <w:rPr>
          <w:rFonts w:ascii="Times New Roman" w:hAnsi="Times New Roman"/>
          <w:sz w:val="28"/>
          <w:szCs w:val="28"/>
        </w:rPr>
        <w:t>15</w:t>
      </w:r>
      <w:r w:rsidR="002F03C6" w:rsidRPr="00FF2F1C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муниципального дорожного фонда </w:t>
      </w:r>
      <w:r w:rsidR="00674BF0" w:rsidRPr="00FF2F1C">
        <w:rPr>
          <w:rFonts w:ascii="Times New Roman" w:hAnsi="Times New Roman"/>
          <w:sz w:val="28"/>
          <w:szCs w:val="28"/>
        </w:rPr>
        <w:t>Первомайского</w:t>
      </w:r>
      <w:r w:rsidR="00DA5D7B" w:rsidRPr="00FF2F1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2F03C6" w:rsidRPr="00FF2F1C">
        <w:rPr>
          <w:rFonts w:ascii="Times New Roman" w:hAnsi="Times New Roman"/>
          <w:sz w:val="28"/>
          <w:szCs w:val="28"/>
        </w:rPr>
        <w:t>Бел</w:t>
      </w:r>
      <w:r w:rsidR="00DA5D7B" w:rsidRPr="00FF2F1C">
        <w:rPr>
          <w:rFonts w:ascii="Times New Roman" w:hAnsi="Times New Roman"/>
          <w:sz w:val="28"/>
          <w:szCs w:val="28"/>
        </w:rPr>
        <w:t>ореченского района на 2021</w:t>
      </w:r>
      <w:r w:rsidR="002F03C6" w:rsidRPr="00FF2F1C">
        <w:rPr>
          <w:rFonts w:ascii="Times New Roman" w:hAnsi="Times New Roman"/>
          <w:sz w:val="28"/>
          <w:szCs w:val="28"/>
        </w:rPr>
        <w:t xml:space="preserve"> год в сумме </w:t>
      </w:r>
      <w:r w:rsidR="009649DF" w:rsidRPr="00FF2F1C">
        <w:rPr>
          <w:rFonts w:ascii="Times New Roman" w:hAnsi="Times New Roman"/>
          <w:sz w:val="28"/>
          <w:szCs w:val="28"/>
        </w:rPr>
        <w:t>6</w:t>
      </w:r>
      <w:r w:rsidR="00DA5D7B" w:rsidRPr="00FF2F1C">
        <w:rPr>
          <w:rFonts w:ascii="Times New Roman" w:hAnsi="Times New Roman"/>
          <w:sz w:val="28"/>
          <w:szCs w:val="28"/>
        </w:rPr>
        <w:t> 094 000,00</w:t>
      </w:r>
      <w:r w:rsidR="002F03C6" w:rsidRPr="00FF2F1C">
        <w:rPr>
          <w:rFonts w:ascii="Times New Roman" w:hAnsi="Times New Roman"/>
          <w:sz w:val="28"/>
          <w:szCs w:val="28"/>
        </w:rPr>
        <w:t xml:space="preserve"> рублей.</w:t>
      </w:r>
      <w:r w:rsidR="00DC1D72" w:rsidRPr="00FF2F1C">
        <w:rPr>
          <w:rFonts w:ascii="Times New Roman" w:hAnsi="Times New Roman"/>
          <w:sz w:val="28"/>
          <w:szCs w:val="28"/>
        </w:rPr>
        <w:t xml:space="preserve"> В том числе на исполнение решений судов</w:t>
      </w:r>
      <w:r w:rsidR="00012D85" w:rsidRPr="00FF2F1C">
        <w:rPr>
          <w:rFonts w:ascii="Times New Roman" w:hAnsi="Times New Roman"/>
          <w:sz w:val="28"/>
          <w:szCs w:val="28"/>
        </w:rPr>
        <w:t>, исполнительный лист №ФС029034973 от 19.12.2019г.</w:t>
      </w:r>
      <w:r w:rsidR="006C3B5D">
        <w:rPr>
          <w:rFonts w:ascii="Times New Roman" w:hAnsi="Times New Roman"/>
          <w:sz w:val="28"/>
          <w:szCs w:val="28"/>
        </w:rPr>
        <w:t xml:space="preserve"> предусмотреть</w:t>
      </w:r>
      <w:r w:rsidR="00DC1D72" w:rsidRPr="00FF2F1C">
        <w:rPr>
          <w:rFonts w:ascii="Times New Roman" w:hAnsi="Times New Roman"/>
          <w:sz w:val="28"/>
          <w:szCs w:val="28"/>
        </w:rPr>
        <w:t xml:space="preserve"> 800 000,00 рублей.</w:t>
      </w:r>
    </w:p>
    <w:p w:rsidR="00D8439E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FF2F1C">
        <w:rPr>
          <w:rFonts w:ascii="Times New Roman" w:hAnsi="Times New Roman"/>
          <w:sz w:val="28"/>
          <w:szCs w:val="28"/>
        </w:rPr>
        <w:t>16. На исполнение решений судов, исполнительный лист №ФС033553462 от 18.05.2020г. по устранению нарушений законодательства о безопасности гидротехнических сооружений, водног</w:t>
      </w:r>
      <w:r w:rsidR="006C3B5D">
        <w:rPr>
          <w:rFonts w:ascii="Times New Roman" w:hAnsi="Times New Roman"/>
          <w:sz w:val="28"/>
          <w:szCs w:val="28"/>
        </w:rPr>
        <w:t>о законодательства предусмотреть</w:t>
      </w:r>
      <w:r w:rsidRPr="00FF2F1C">
        <w:rPr>
          <w:rFonts w:ascii="Times New Roman" w:hAnsi="Times New Roman"/>
          <w:sz w:val="28"/>
          <w:szCs w:val="28"/>
        </w:rPr>
        <w:t xml:space="preserve"> 150 000,00 рублей.</w:t>
      </w:r>
    </w:p>
    <w:p w:rsidR="002F03C6" w:rsidRPr="00F34395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F03C6" w:rsidRPr="00F34395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2F03C6" w:rsidRPr="00F34395" w:rsidRDefault="00D8439E" w:rsidP="00902A2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r w:rsidR="00902A29">
        <w:rPr>
          <w:rFonts w:ascii="Times New Roman" w:hAnsi="Times New Roman"/>
          <w:sz w:val="28"/>
          <w:szCs w:val="28"/>
        </w:rPr>
        <w:t xml:space="preserve"> </w:t>
      </w:r>
      <w:r w:rsidR="002F03C6" w:rsidRPr="00F34395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</w:t>
      </w:r>
      <w:r w:rsidR="00F50E58">
        <w:rPr>
          <w:rFonts w:ascii="Times New Roman" w:hAnsi="Times New Roman"/>
          <w:sz w:val="28"/>
          <w:szCs w:val="28"/>
        </w:rPr>
        <w:t>, приводящие к увеличению в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F03C6" w:rsidRPr="00F34395" w:rsidRDefault="00D8439E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F03C6" w:rsidRPr="00F34395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>
        <w:rPr>
          <w:rFonts w:ascii="Times New Roman" w:hAnsi="Times New Roman"/>
          <w:sz w:val="28"/>
          <w:szCs w:val="28"/>
        </w:rPr>
        <w:t>ия Белореченского района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приложению № 9 к настоящему решению.</w:t>
      </w:r>
    </w:p>
    <w:p w:rsidR="002F03C6" w:rsidRPr="00F34395" w:rsidRDefault="00D8439E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F03C6" w:rsidRPr="00F34395">
        <w:rPr>
          <w:rFonts w:ascii="Times New Roman" w:hAnsi="Times New Roman"/>
          <w:sz w:val="28"/>
          <w:szCs w:val="28"/>
        </w:rPr>
        <w:t xml:space="preserve">.Утвердить программу муниципальных гарантий </w:t>
      </w:r>
      <w:r w:rsidR="002D530B" w:rsidRPr="00F34395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F34395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</w:t>
      </w:r>
      <w:r w:rsidR="00F50E58">
        <w:rPr>
          <w:rFonts w:ascii="Times New Roman" w:hAnsi="Times New Roman"/>
          <w:sz w:val="28"/>
          <w:szCs w:val="28"/>
        </w:rPr>
        <w:t>едерации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приложению № 10 к настоящему решению.</w:t>
      </w:r>
    </w:p>
    <w:p w:rsidR="002F03C6" w:rsidRDefault="00D8439E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</w:t>
      </w:r>
      <w:r w:rsidR="002F03C6" w:rsidRPr="00F34395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другим бюджетам бюджетной систе</w:t>
      </w:r>
      <w:r w:rsidR="00F50E58">
        <w:rPr>
          <w:rFonts w:ascii="Times New Roman" w:hAnsi="Times New Roman"/>
          <w:sz w:val="28"/>
          <w:szCs w:val="28"/>
        </w:rPr>
        <w:t>мы Российской Федерации,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 приложению № 11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</w:t>
      </w:r>
      <w:r w:rsidR="00D8439E">
        <w:rPr>
          <w:rFonts w:ascii="Times New Roman" w:hAnsi="Times New Roman"/>
          <w:sz w:val="28"/>
          <w:szCs w:val="28"/>
        </w:rPr>
        <w:t>2</w:t>
      </w:r>
      <w:r w:rsidRPr="00F34395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в сумме </w:t>
      </w:r>
      <w:r w:rsidR="00F50E58">
        <w:rPr>
          <w:rFonts w:ascii="Times New Roman" w:hAnsi="Times New Roman"/>
          <w:sz w:val="28"/>
          <w:szCs w:val="28"/>
        </w:rPr>
        <w:t>89</w:t>
      </w:r>
      <w:r w:rsidRPr="00F34395">
        <w:rPr>
          <w:rFonts w:ascii="Times New Roman" w:hAnsi="Times New Roman"/>
          <w:sz w:val="28"/>
          <w:szCs w:val="28"/>
        </w:rPr>
        <w:t>0,00 рублей.</w:t>
      </w:r>
    </w:p>
    <w:p w:rsidR="002F03C6" w:rsidRPr="00F34395" w:rsidRDefault="00D8439E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50E58">
        <w:rPr>
          <w:rFonts w:ascii="Times New Roman" w:hAnsi="Times New Roman"/>
          <w:sz w:val="28"/>
          <w:szCs w:val="28"/>
        </w:rPr>
        <w:t>. Установить, что в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</w:t>
      </w:r>
      <w:r w:rsidR="00DD0824" w:rsidRPr="00A31F02">
        <w:rPr>
          <w:rFonts w:ascii="Times New Roman" w:hAnsi="Times New Roman"/>
          <w:sz w:val="28"/>
          <w:szCs w:val="28"/>
        </w:rPr>
        <w:t>муниципальных</w:t>
      </w:r>
      <w:r w:rsidR="002F03C6" w:rsidRPr="00A31F02">
        <w:rPr>
          <w:rFonts w:ascii="Times New Roman" w:hAnsi="Times New Roman"/>
          <w:sz w:val="28"/>
          <w:szCs w:val="28"/>
        </w:rPr>
        <w:t xml:space="preserve"> контрактах (договорах) на поставку товаров, выполнение работ, оказание услуг (</w:t>
      </w:r>
      <w:r w:rsidR="002F03C6" w:rsidRPr="00F34395">
        <w:rPr>
          <w:rFonts w:ascii="Times New Roman" w:hAnsi="Times New Roman"/>
          <w:sz w:val="28"/>
          <w:szCs w:val="28"/>
        </w:rPr>
        <w:t xml:space="preserve">далее – договор) авансовые платежи в размере, установленном настоящей статьей, если иное не установлено федеральными </w:t>
      </w:r>
      <w:r w:rsidR="00253837">
        <w:rPr>
          <w:rFonts w:ascii="Times New Roman" w:hAnsi="Times New Roman"/>
          <w:sz w:val="28"/>
          <w:szCs w:val="28"/>
        </w:rPr>
        <w:t>и краевыми законами</w:t>
      </w:r>
      <w:r w:rsidR="002F03C6" w:rsidRPr="00F34395">
        <w:rPr>
          <w:rFonts w:ascii="Times New Roman" w:hAnsi="Times New Roman"/>
          <w:sz w:val="28"/>
          <w:szCs w:val="28"/>
        </w:rPr>
        <w:t xml:space="preserve">, указами Президента Российской </w:t>
      </w:r>
      <w:r w:rsidR="00253837">
        <w:rPr>
          <w:rFonts w:ascii="Times New Roman" w:hAnsi="Times New Roman"/>
          <w:sz w:val="28"/>
          <w:szCs w:val="28"/>
        </w:rPr>
        <w:t xml:space="preserve">Федерации </w:t>
      </w:r>
      <w:r w:rsidR="002F03C6" w:rsidRPr="00A31F02">
        <w:rPr>
          <w:rFonts w:ascii="Times New Roman" w:hAnsi="Times New Roman"/>
          <w:sz w:val="28"/>
          <w:szCs w:val="28"/>
        </w:rPr>
        <w:t>или иным</w:t>
      </w:r>
      <w:r w:rsidR="00A31F02" w:rsidRPr="00A31F02">
        <w:rPr>
          <w:rFonts w:ascii="Times New Roman" w:hAnsi="Times New Roman"/>
          <w:sz w:val="28"/>
          <w:szCs w:val="28"/>
        </w:rPr>
        <w:t>и</w:t>
      </w:r>
      <w:r w:rsidR="002F03C6" w:rsidRPr="00A31F02">
        <w:rPr>
          <w:rFonts w:ascii="Times New Roman" w:hAnsi="Times New Roman"/>
          <w:sz w:val="28"/>
          <w:szCs w:val="28"/>
        </w:rPr>
        <w:t xml:space="preserve"> нормативным</w:t>
      </w:r>
      <w:r w:rsidR="00A31F02" w:rsidRPr="00A31F02">
        <w:rPr>
          <w:rFonts w:ascii="Times New Roman" w:hAnsi="Times New Roman"/>
          <w:sz w:val="28"/>
          <w:szCs w:val="28"/>
        </w:rPr>
        <w:t>и</w:t>
      </w:r>
      <w:r w:rsidR="002F03C6" w:rsidRPr="00A31F02">
        <w:rPr>
          <w:rFonts w:ascii="Times New Roman" w:hAnsi="Times New Roman"/>
          <w:sz w:val="28"/>
          <w:szCs w:val="28"/>
        </w:rPr>
        <w:t xml:space="preserve"> правовым</w:t>
      </w:r>
      <w:r w:rsidR="00A31F02" w:rsidRPr="00A31F02">
        <w:rPr>
          <w:rFonts w:ascii="Times New Roman" w:hAnsi="Times New Roman"/>
          <w:sz w:val="28"/>
          <w:szCs w:val="28"/>
        </w:rPr>
        <w:t>и акта</w:t>
      </w:r>
      <w:r w:rsidR="002F03C6" w:rsidRPr="00A31F02">
        <w:rPr>
          <w:rFonts w:ascii="Times New Roman" w:hAnsi="Times New Roman"/>
          <w:sz w:val="28"/>
          <w:szCs w:val="28"/>
        </w:rPr>
        <w:t>м</w:t>
      </w:r>
      <w:r w:rsidR="00A31F02" w:rsidRPr="00A31F02">
        <w:rPr>
          <w:rFonts w:ascii="Times New Roman" w:hAnsi="Times New Roman"/>
          <w:sz w:val="28"/>
          <w:szCs w:val="28"/>
        </w:rPr>
        <w:t>и</w:t>
      </w:r>
      <w:r w:rsidR="002F03C6" w:rsidRPr="00F34395">
        <w:rPr>
          <w:rFonts w:ascii="Times New Roman" w:hAnsi="Times New Roman"/>
          <w:sz w:val="28"/>
          <w:szCs w:val="28"/>
        </w:rPr>
        <w:t xml:space="preserve">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обретении;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232937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232937">
        <w:rPr>
          <w:rFonts w:ascii="Times New Roman" w:hAnsi="Times New Roman"/>
          <w:sz w:val="28"/>
          <w:szCs w:val="28"/>
        </w:rPr>
        <w:t>Первомайского</w:t>
      </w:r>
      <w:r w:rsidRPr="0023293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232937"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договорам.</w:t>
      </w:r>
      <w:r w:rsidRPr="00F34395">
        <w:rPr>
          <w:rFonts w:ascii="Times New Roman" w:hAnsi="Times New Roman"/>
          <w:sz w:val="28"/>
          <w:szCs w:val="28"/>
        </w:rPr>
        <w:t xml:space="preserve"> </w:t>
      </w:r>
    </w:p>
    <w:p w:rsidR="002F03C6" w:rsidRPr="00F34395" w:rsidRDefault="002549F7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8439E">
        <w:rPr>
          <w:rFonts w:ascii="Times New Roman" w:hAnsi="Times New Roman"/>
          <w:sz w:val="28"/>
          <w:szCs w:val="28"/>
        </w:rPr>
        <w:t>4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r w:rsidR="00E1750B" w:rsidRPr="00F34395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F52593" w:rsidRPr="00F34395" w:rsidRDefault="00D8439E" w:rsidP="008930AE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F03C6" w:rsidRPr="00F34395">
        <w:rPr>
          <w:rFonts w:ascii="Times New Roman" w:hAnsi="Times New Roman"/>
          <w:sz w:val="28"/>
          <w:szCs w:val="28"/>
        </w:rPr>
        <w:t>.Контроль за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F34395">
        <w:rPr>
          <w:rFonts w:ascii="Times New Roman" w:hAnsi="Times New Roman"/>
          <w:sz w:val="28"/>
          <w:szCs w:val="28"/>
        </w:rPr>
        <w:t>Масляников</w:t>
      </w:r>
      <w:r w:rsidR="002F03C6" w:rsidRPr="00F34395">
        <w:rPr>
          <w:rFonts w:ascii="Times New Roman" w:hAnsi="Times New Roman"/>
          <w:sz w:val="28"/>
          <w:szCs w:val="28"/>
        </w:rPr>
        <w:t>).</w:t>
      </w:r>
    </w:p>
    <w:p w:rsidR="002F03C6" w:rsidRPr="00902A29" w:rsidRDefault="00D8439E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2F03C6" w:rsidRPr="00F34395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официального опубликования, но не ранее 1 </w:t>
      </w:r>
      <w:r w:rsidR="00F50E58">
        <w:rPr>
          <w:rFonts w:ascii="Times New Roman" w:hAnsi="Times New Roman"/>
          <w:sz w:val="28"/>
          <w:szCs w:val="28"/>
        </w:rPr>
        <w:t>января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года.</w:t>
      </w:r>
    </w:p>
    <w:p w:rsidR="00A14C50" w:rsidRPr="00F34395" w:rsidRDefault="00A14C50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DC1D72" w:rsidP="002F03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2F03C6" w:rsidRPr="00F34395">
        <w:rPr>
          <w:rFonts w:ascii="Times New Roman" w:hAnsi="Times New Roman"/>
          <w:sz w:val="28"/>
          <w:szCs w:val="28"/>
        </w:rPr>
        <w:t xml:space="preserve"> Первомайского сельского поселения</w:t>
      </w:r>
    </w:p>
    <w:p w:rsidR="002F03C6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Белореченского района                        </w:t>
      </w:r>
      <w:r w:rsidR="00DC1D72">
        <w:rPr>
          <w:rFonts w:ascii="Times New Roman" w:hAnsi="Times New Roman"/>
          <w:sz w:val="28"/>
          <w:szCs w:val="28"/>
        </w:rPr>
        <w:t xml:space="preserve">                              </w:t>
      </w:r>
      <w:r w:rsidRPr="00F34395">
        <w:rPr>
          <w:rFonts w:ascii="Times New Roman" w:hAnsi="Times New Roman"/>
          <w:sz w:val="28"/>
          <w:szCs w:val="28"/>
        </w:rPr>
        <w:t xml:space="preserve">      </w:t>
      </w:r>
      <w:r w:rsidR="00902A29">
        <w:rPr>
          <w:rFonts w:ascii="Times New Roman" w:hAnsi="Times New Roman"/>
          <w:sz w:val="28"/>
          <w:szCs w:val="28"/>
        </w:rPr>
        <w:t xml:space="preserve">     </w:t>
      </w:r>
      <w:r w:rsidR="00DC1D72">
        <w:rPr>
          <w:rFonts w:ascii="Times New Roman" w:hAnsi="Times New Roman"/>
          <w:sz w:val="28"/>
          <w:szCs w:val="28"/>
        </w:rPr>
        <w:t xml:space="preserve">    Н.Н. Милованов</w:t>
      </w:r>
    </w:p>
    <w:p w:rsidR="00FF2F1C" w:rsidRPr="00F34395" w:rsidRDefault="00FF2F1C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Председатель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90C4A" w:rsidRPr="00E90C4A" w:rsidRDefault="002F03C6" w:rsidP="005671E0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E90C4A" w:rsidRPr="00E90C4A" w:rsidSect="00395983">
      <w:headerReference w:type="default" r:id="rId11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D9C" w:rsidRDefault="000E6D9C" w:rsidP="00B57B3B">
      <w:r>
        <w:separator/>
      </w:r>
    </w:p>
  </w:endnote>
  <w:endnote w:type="continuationSeparator" w:id="1">
    <w:p w:rsidR="000E6D9C" w:rsidRDefault="000E6D9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D9C" w:rsidRDefault="000E6D9C" w:rsidP="00B57B3B">
      <w:r>
        <w:separator/>
      </w:r>
    </w:p>
  </w:footnote>
  <w:footnote w:type="continuationSeparator" w:id="1">
    <w:p w:rsidR="000E6D9C" w:rsidRDefault="000E6D9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52AB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C4367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2D85"/>
    <w:rsid w:val="000166B6"/>
    <w:rsid w:val="00017DF0"/>
    <w:rsid w:val="00023AE6"/>
    <w:rsid w:val="00023F0C"/>
    <w:rsid w:val="00031D4E"/>
    <w:rsid w:val="00036537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1195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65D9"/>
    <w:rsid w:val="000D7A8E"/>
    <w:rsid w:val="000E08F7"/>
    <w:rsid w:val="000E439D"/>
    <w:rsid w:val="000E600C"/>
    <w:rsid w:val="000E6D9C"/>
    <w:rsid w:val="000F3BDA"/>
    <w:rsid w:val="000F7AD1"/>
    <w:rsid w:val="000F7CF5"/>
    <w:rsid w:val="00101899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657E"/>
    <w:rsid w:val="00237868"/>
    <w:rsid w:val="002504D7"/>
    <w:rsid w:val="00253837"/>
    <w:rsid w:val="002549F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0C41"/>
    <w:rsid w:val="002B2990"/>
    <w:rsid w:val="002C3522"/>
    <w:rsid w:val="002C37E3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5387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C10E5"/>
    <w:rsid w:val="003C1A11"/>
    <w:rsid w:val="003C21F7"/>
    <w:rsid w:val="003C63EA"/>
    <w:rsid w:val="003D48D9"/>
    <w:rsid w:val="003E2F0D"/>
    <w:rsid w:val="003E4804"/>
    <w:rsid w:val="003F1640"/>
    <w:rsid w:val="003F181F"/>
    <w:rsid w:val="003F4DD7"/>
    <w:rsid w:val="00410F52"/>
    <w:rsid w:val="00411714"/>
    <w:rsid w:val="00411A49"/>
    <w:rsid w:val="00413A09"/>
    <w:rsid w:val="0041759B"/>
    <w:rsid w:val="00422514"/>
    <w:rsid w:val="00425798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271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24344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66A4"/>
    <w:rsid w:val="006078D7"/>
    <w:rsid w:val="0061341C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5D0A"/>
    <w:rsid w:val="006A1690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5FF"/>
    <w:rsid w:val="00790EAF"/>
    <w:rsid w:val="00793027"/>
    <w:rsid w:val="00796BB5"/>
    <w:rsid w:val="0079737A"/>
    <w:rsid w:val="007A0858"/>
    <w:rsid w:val="007A0C19"/>
    <w:rsid w:val="007A6B19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519"/>
    <w:rsid w:val="00845E78"/>
    <w:rsid w:val="00852AB4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02A29"/>
    <w:rsid w:val="0091129A"/>
    <w:rsid w:val="00912B5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3278"/>
    <w:rsid w:val="009C37D5"/>
    <w:rsid w:val="009C4367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31AE4"/>
    <w:rsid w:val="00A31D7B"/>
    <w:rsid w:val="00A31F02"/>
    <w:rsid w:val="00A335FC"/>
    <w:rsid w:val="00A33A0E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975"/>
    <w:rsid w:val="00A75BFD"/>
    <w:rsid w:val="00A77DBF"/>
    <w:rsid w:val="00A81A1D"/>
    <w:rsid w:val="00A81CB7"/>
    <w:rsid w:val="00A84226"/>
    <w:rsid w:val="00A877B2"/>
    <w:rsid w:val="00A927CD"/>
    <w:rsid w:val="00A94BFD"/>
    <w:rsid w:val="00A969F6"/>
    <w:rsid w:val="00AA0A6A"/>
    <w:rsid w:val="00AA6F40"/>
    <w:rsid w:val="00AB2FBC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9271C"/>
    <w:rsid w:val="00B93C4A"/>
    <w:rsid w:val="00B94BF4"/>
    <w:rsid w:val="00BA053B"/>
    <w:rsid w:val="00BA3427"/>
    <w:rsid w:val="00BA4102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E653F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5CEC"/>
    <w:rsid w:val="00C278A4"/>
    <w:rsid w:val="00C32E45"/>
    <w:rsid w:val="00C34742"/>
    <w:rsid w:val="00C34F34"/>
    <w:rsid w:val="00C35843"/>
    <w:rsid w:val="00C35EE9"/>
    <w:rsid w:val="00C35EFD"/>
    <w:rsid w:val="00C36959"/>
    <w:rsid w:val="00C402FB"/>
    <w:rsid w:val="00C41231"/>
    <w:rsid w:val="00C4248D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669E"/>
    <w:rsid w:val="00C86BE9"/>
    <w:rsid w:val="00C9011F"/>
    <w:rsid w:val="00C90D73"/>
    <w:rsid w:val="00C96B0F"/>
    <w:rsid w:val="00CA4132"/>
    <w:rsid w:val="00CB0377"/>
    <w:rsid w:val="00CB06B6"/>
    <w:rsid w:val="00CB4F71"/>
    <w:rsid w:val="00CC3667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439E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B4C"/>
    <w:rsid w:val="00DD0052"/>
    <w:rsid w:val="00DD0824"/>
    <w:rsid w:val="00DD369E"/>
    <w:rsid w:val="00DD5FCE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0C4A"/>
    <w:rsid w:val="00E9129B"/>
    <w:rsid w:val="00E9376C"/>
    <w:rsid w:val="00EA31EB"/>
    <w:rsid w:val="00EA598F"/>
    <w:rsid w:val="00EA6DB4"/>
    <w:rsid w:val="00EB3D68"/>
    <w:rsid w:val="00EC0FF3"/>
    <w:rsid w:val="00EC161C"/>
    <w:rsid w:val="00EC337F"/>
    <w:rsid w:val="00EC5BA1"/>
    <w:rsid w:val="00ED03AA"/>
    <w:rsid w:val="00ED4917"/>
    <w:rsid w:val="00EE482C"/>
    <w:rsid w:val="00EE590D"/>
    <w:rsid w:val="00EE6551"/>
    <w:rsid w:val="00EF098D"/>
    <w:rsid w:val="00EF303E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50E58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CDC6-7CD4-4394-A0BD-D34F5F2B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5509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400</cp:revision>
  <cp:lastPrinted>2020-12-20T12:16:00Z</cp:lastPrinted>
  <dcterms:created xsi:type="dcterms:W3CDTF">2014-09-01T12:25:00Z</dcterms:created>
  <dcterms:modified xsi:type="dcterms:W3CDTF">2020-12-20T12:17:00Z</dcterms:modified>
</cp:coreProperties>
</file>